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7C36FA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Default="00470FDC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SMIO </w:t>
            </w:r>
            <w:r w:rsid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5301</w:t>
            </w:r>
          </w:p>
          <w:p w:rsidR="0050398A" w:rsidRPr="00470FDC" w:rsidRDefault="0050398A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SMIO6301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7C36FA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C552D4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–line</w:t>
            </w:r>
          </w:p>
          <w:p w:rsidR="00C552D4" w:rsidRPr="007C36FA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>методологические подходы и 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выбрать темы научных исследований в педагогике 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в неординарных ситуациях как специалист 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Кунанбаева.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D42DED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Состояние</w:t>
            </w:r>
            <w:proofErr w:type="gramEnd"/>
            <w:r w:rsidR="002D379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 перспективы </w:t>
            </w:r>
            <w:r w:rsidR="00D42DED" w:rsidRPr="00D42D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развития </w:t>
            </w:r>
            <w:r w:rsidR="00D42DED" w:rsidRPr="00B77A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национальной системы иноязычного образования</w:t>
            </w:r>
          </w:p>
          <w:p w:rsidR="003C75E3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8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B58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5B58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3535" w:rsidRDefault="003C75E3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тенденции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системы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="00013535" w:rsidRPr="0001353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4C3FD8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13535" w:rsidRPr="00013535" w:rsidRDefault="004C3FD8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013535" w:rsidRPr="00013535">
              <w:rPr>
                <w:rFonts w:ascii="Times New Roman" w:eastAsia="Times New Roman" w:hAnsi="Times New Roman" w:cs="Times New Roman"/>
                <w:sz w:val="24"/>
              </w:rPr>
              <w:t>Методология иноязычного образования</w:t>
            </w:r>
          </w:p>
          <w:p w:rsid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>Методика иноязычного образования как теоретико-прикладная наука</w:t>
            </w:r>
          </w:p>
          <w:p w:rsidR="00013535" w:rsidRPr="00013535" w:rsidRDefault="00013535" w:rsidP="0001353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Связь методики иноязычного образования с другими науками.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  <w:r w:rsidRPr="00013535">
              <w:rPr>
                <w:rFonts w:ascii="Times New Roman" w:eastAsia="Times New Roman" w:hAnsi="Times New Roman" w:cs="Times New Roman"/>
                <w:b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Pr="000135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13535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013535">
              <w:rPr>
                <w:rFonts w:ascii="Times New Roman" w:eastAsia="Times New Roman" w:hAnsi="Times New Roman" w:cs="Times New Roman"/>
              </w:rPr>
              <w:t>синквейн</w:t>
            </w:r>
            <w:proofErr w:type="spellEnd"/>
            <w:r w:rsidRPr="00013535">
              <w:rPr>
                <w:rFonts w:ascii="Times New Roman" w:eastAsia="Times New Roman" w:hAnsi="Times New Roman" w:cs="Times New Roman"/>
              </w:rPr>
              <w:t xml:space="preserve"> на тему «Наука».</w:t>
            </w: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3535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EA2687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EA268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D42DED">
              <w:rPr>
                <w:rFonts w:ascii="Times New Roman" w:eastAsia="Times New Roman" w:hAnsi="Times New Roman" w:cs="Times New Roman"/>
                <w:sz w:val="24"/>
              </w:rPr>
              <w:t>Теоретико</w:t>
            </w:r>
            <w:proofErr w:type="spellEnd"/>
            <w:proofErr w:type="gramEnd"/>
            <w:r w:rsidR="00D42DE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методологические основы </w:t>
            </w:r>
            <w:proofErr w:type="spellStart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>компетентностного</w:t>
            </w:r>
            <w:proofErr w:type="spellEnd"/>
            <w:r w:rsidR="00D42DED" w:rsidRPr="00013535">
              <w:rPr>
                <w:rFonts w:ascii="Times New Roman" w:eastAsia="Times New Roman" w:hAnsi="Times New Roman" w:cs="Times New Roman"/>
                <w:sz w:val="24"/>
              </w:rPr>
              <w:t xml:space="preserve"> образования </w:t>
            </w:r>
          </w:p>
          <w:p w:rsidR="002D379A" w:rsidRPr="002D379A" w:rsidRDefault="00D42DED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="00396368" w:rsidRPr="00396368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З</w:t>
            </w:r>
            <w:r w:rsidR="00396368">
              <w:rPr>
                <w:rFonts w:ascii="Times New Roman" w:eastAsia="Times New Roman" w:hAnsi="Times New Roman" w:cs="Times New Roman"/>
                <w:b/>
                <w:sz w:val="24"/>
                <w:lang w:val="de-DE"/>
              </w:rPr>
              <w:t xml:space="preserve"> 2</w:t>
            </w:r>
            <w:r w:rsidR="00396368" w:rsidRPr="00396368">
              <w:rPr>
                <w:rFonts w:ascii="Times New Roman" w:eastAsia="Times New Roman" w:hAnsi="Times New Roman" w:cs="Times New Roman"/>
                <w:sz w:val="24"/>
                <w:lang w:val="de-DE"/>
              </w:rPr>
              <w:t>:</w:t>
            </w:r>
            <w:r w:rsidR="00396368" w:rsidRPr="007C36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D379A">
              <w:rPr>
                <w:rFonts w:ascii="Times New Roman" w:hAnsi="Times New Roman" w:cs="Times New Roman"/>
                <w:sz w:val="24"/>
                <w:szCs w:val="24"/>
              </w:rPr>
              <w:t xml:space="preserve">1.Компетентностное моделирование профессионального иноязычного </w:t>
            </w:r>
          </w:p>
          <w:p w:rsidR="002D379A" w:rsidRDefault="002D379A" w:rsidP="00396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396368" w:rsidRPr="00396368" w:rsidRDefault="002D379A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2.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Методология</w:t>
            </w:r>
            <w:r w:rsidR="00D42DED" w:rsidRPr="00B6611F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научно-педагогического</w:t>
            </w:r>
            <w:r w:rsidR="00D42DED" w:rsidRPr="00B6611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="00D42DED" w:rsidRPr="00B6611F">
              <w:rPr>
                <w:rFonts w:ascii="Times New Roman" w:eastAsia="Times New Roman" w:hAnsi="Times New Roman" w:cs="Times New Roman"/>
                <w:sz w:val="24"/>
              </w:rPr>
              <w:t>исследования.</w:t>
            </w:r>
          </w:p>
          <w:p w:rsidR="006E57B6" w:rsidRPr="00FF0246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246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6E57B6" w:rsidRPr="006E57B6" w:rsidRDefault="00BB28C8" w:rsidP="006E57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Сформулируйте определение понятия «методология» в широком и узком смысле этого слова.</w:t>
            </w:r>
          </w:p>
          <w:p w:rsidR="00BB28C8" w:rsidRDefault="00BB28C8" w:rsidP="00BB28C8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E57B6" w:rsidRPr="006E57B6">
              <w:rPr>
                <w:rFonts w:ascii="Times New Roman" w:eastAsia="Times New Roman" w:hAnsi="Times New Roman" w:cs="Times New Roman"/>
                <w:sz w:val="24"/>
              </w:rPr>
              <w:t>Охарактеризуйте этапы развития методологии педагогики.</w:t>
            </w:r>
            <w:r>
              <w:t xml:space="preserve"> 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методологические принципы педагогического исследования вы знаете? Перечислите и охарактеризуйте каждый из них.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Какую методологическую роль в исследовании проблем педагогики играют основные законы и категории диалектики?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Почему в настоящее время роль методологии в определении перспектив развития педагогики возрастает?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Какие подходы реализуются в современных педагогических исследованиях? В чем суть каждого из них?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Назовите источники формирования методологического знания?</w:t>
            </w:r>
          </w:p>
          <w:p w:rsidR="00BB28C8" w:rsidRPr="00BB28C8" w:rsidRDefault="00BB28C8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Каковы признаки методологического знания?</w:t>
            </w:r>
          </w:p>
          <w:p w:rsidR="00F3297F" w:rsidRDefault="00BB28C8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BB28C8">
              <w:rPr>
                <w:rFonts w:ascii="Times New Roman" w:eastAsia="Times New Roman" w:hAnsi="Times New Roman" w:cs="Times New Roman"/>
                <w:sz w:val="24"/>
              </w:rPr>
              <w:t>Перечислите критерии методологических знаний</w:t>
            </w:r>
            <w:proofErr w:type="gramStart"/>
            <w:r w:rsidRPr="00BB28C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="00F3297F" w:rsidRPr="00F329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A4488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CA44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3297F" w:rsidRPr="00F3297F" w:rsidRDefault="00CA4488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 w:rsidR="00F3297F" w:rsidRPr="00F3297F">
              <w:rPr>
                <w:rFonts w:ascii="Times New Roman" w:eastAsia="Times New Roman" w:hAnsi="Times New Roman" w:cs="Times New Roman"/>
                <w:sz w:val="24"/>
              </w:rPr>
              <w:t>Раскройте соотношение понятий «методологический ориентир»,</w:t>
            </w:r>
          </w:p>
          <w:p w:rsidR="00F3297F" w:rsidRPr="00F3297F" w:rsidRDefault="00F3297F" w:rsidP="00F3297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F3297F">
              <w:rPr>
                <w:rFonts w:ascii="Times New Roman" w:eastAsia="Times New Roman" w:hAnsi="Times New Roman" w:cs="Times New Roman"/>
                <w:sz w:val="24"/>
              </w:rPr>
              <w:t>«методологический подход» и «методологический принцип».</w:t>
            </w:r>
          </w:p>
          <w:p w:rsidR="006E57B6" w:rsidRPr="006E57B6" w:rsidRDefault="006E57B6" w:rsidP="00BB28C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396368" w:rsidRPr="00396368" w:rsidRDefault="00396368" w:rsidP="0039636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C61FB2" w:rsidRPr="00EA2687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Default="00DF1651" w:rsidP="00AB16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C" w:rsidRP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Современная методология и теория </w:t>
            </w:r>
            <w:r w:rsidR="00AB16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иноязычного образования</w:t>
            </w:r>
          </w:p>
          <w:p w:rsidR="00C01DAC" w:rsidRDefault="00DF1651" w:rsidP="00AB16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Специфика 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сущностные характеристики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методологических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принципов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современного иноязычного</w:t>
            </w:r>
            <w:r w:rsid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1DAC" w:rsidRPr="00C0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  <w:p w:rsidR="004D0D66" w:rsidRPr="00E70E87" w:rsidRDefault="00C01DAC" w:rsidP="00C01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 w:rsidR="00E70E87" w:rsidRPr="00E70E87">
              <w:rPr>
                <w:rFonts w:ascii="Times New Roman" w:hAnsi="Times New Roman" w:cs="Times New Roman"/>
                <w:sz w:val="24"/>
                <w:szCs w:val="24"/>
              </w:rPr>
              <w:t>Научное исследование как особая форма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ательной деятельности </w:t>
            </w:r>
          </w:p>
          <w:p w:rsidR="00811C0C" w:rsidRPr="00811C0C" w:rsidRDefault="004D0D66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1C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1C0C" w:rsidRPr="00811C0C">
              <w:rPr>
                <w:rFonts w:ascii="Times New Roman" w:hAnsi="Times New Roman" w:cs="Times New Roman"/>
                <w:sz w:val="24"/>
                <w:szCs w:val="24"/>
              </w:rPr>
              <w:t xml:space="preserve">Какие формы отражения педагогической действительности вы знаете?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Раскройте специфику научного познания и его основные отличия от стихийно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эмпирического.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 какие три группы делятся все исследования в области психологии и педагогики?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СРС 3: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C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Перечислите основные компоненты научного аппарата психолого-педагогического исследования. Дайте краткую содержательную характеристику каждого из них.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Назовите и охарактеризуйте главные критерии оценки результатов научного исследования.</w:t>
            </w:r>
          </w:p>
          <w:p w:rsidR="004D0D66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11C0C">
              <w:rPr>
                <w:rFonts w:ascii="Times New Roman" w:hAnsi="Times New Roman" w:cs="Times New Roman"/>
                <w:sz w:val="24"/>
                <w:szCs w:val="24"/>
              </w:rPr>
              <w:t>Какие положения научной работы необходимо выносить для публичной защиты?</w:t>
            </w:r>
          </w:p>
          <w:p w:rsidR="00C61FB2" w:rsidRPr="00DF1651" w:rsidRDefault="00C61FB2" w:rsidP="00E010D9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F77F92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3578F"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06E0" w:rsidRPr="00603424">
              <w:t xml:space="preserve"> </w:t>
            </w:r>
            <w:r w:rsidR="00F77F92" w:rsidRPr="00F77F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Моделирования общения в контексте теории межкультурной коммуникации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6E0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5C4C4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F06E0">
              <w:t xml:space="preserve"> </w:t>
            </w:r>
            <w:r w:rsid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Теории общения и современные подходы к моделированию</w:t>
            </w:r>
            <w:r w:rsid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7F92" w:rsidRPr="00F77F92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  <w:lang w:eastAsia="ru-RU"/>
              </w:rPr>
              <w:t>межкультурной коммуникации</w:t>
            </w: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EF06E0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F06E0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Компонентный состав категории</w:t>
            </w:r>
            <w:r w:rsid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«содержание иноязычного образования»</w:t>
            </w:r>
            <w:r w:rsidR="00F77F92" w:rsidRPr="00F77F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  <w:t>в современной методической теории</w:t>
            </w: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F06E0" w:rsidRPr="00F77F92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E0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4:</w:t>
            </w:r>
            <w:r w:rsidR="00F77F92" w:rsidRPr="00F77F92">
              <w:rPr>
                <w:rFonts w:ascii="Times New Roman" w:hAnsi="Times New Roman" w:cs="Times New Roman"/>
                <w:sz w:val="24"/>
                <w:szCs w:val="24"/>
              </w:rPr>
              <w:t>Приготовить презентацию</w:t>
            </w:r>
          </w:p>
          <w:p w:rsidR="00C61FB2" w:rsidRPr="00F77F92" w:rsidRDefault="00F77F9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Моделирования общения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63578F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635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578F" w:rsidRPr="0063578F">
              <w:t xml:space="preserve">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</w:rPr>
              <w:t>Инновации в системе иноязычного образования в высшей школе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F469D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3578F"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 уровень научно-педагогического исследования. Компоненты научной деятельности высшей школы.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Технологический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уровень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технологии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техники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методики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проведения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научно-педагогических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Структура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логика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научно-педагогического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История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развития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науки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университетах</w:t>
            </w:r>
            <w:proofErr w:type="spellEnd"/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3578F" w:rsidRPr="0063578F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</w:p>
          <w:p w:rsidR="00C61FB2" w:rsidRPr="00F469DE" w:rsidRDefault="0063578F" w:rsidP="0063578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Концепции исследовательского и интеллектуального университетов. Компоненты научной деятельности высшей школы</w:t>
            </w: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603424" w:rsidRDefault="00603424" w:rsidP="00185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Рефлексивная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исследования.Специфика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организации коллективного научного исследования.</w:t>
            </w:r>
          </w:p>
          <w:p w:rsidR="00603424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3424" w:rsidRPr="00603424" w:rsidRDefault="0036582E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Рефлексивная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603424"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Сущность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Специфика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организации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СРСП 2:</w:t>
            </w: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Подбор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анализ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примеров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иллюстрирующих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процесс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научного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603424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Рефлексивная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фаза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проекта</w:t>
            </w:r>
            <w:proofErr w:type="spellEnd"/>
            <w:r w:rsidRPr="0060342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36582E" w:rsidRPr="000F2ACF" w:rsidRDefault="0036582E" w:rsidP="001857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Л7:</w:t>
            </w:r>
            <w:r>
              <w:t xml:space="preserve"> 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Средства и м</w:t>
            </w:r>
            <w:r w:rsidR="00B23A78">
              <w:rPr>
                <w:rFonts w:ascii="Times New Roman" w:hAnsi="Times New Roman" w:cs="Times New Roman"/>
                <w:sz w:val="24"/>
                <w:szCs w:val="24"/>
              </w:rPr>
              <w:t>етоды практической деятельности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F2AC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Структура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Средства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Методы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ab/>
              <w:t xml:space="preserve">7:Самостоятельная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магистрантов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Подбор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анализ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примеров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иллюстрирующих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средства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практической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: 1.Разработайте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комплекс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предтекстовых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послетекстовых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упражнений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для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обучения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извлечению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основной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информации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из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текст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на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выбор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).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23A78" w:rsidRPr="00B23A78" w:rsidRDefault="00B23A78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8:</w:t>
            </w:r>
            <w:r w:rsidRPr="00B23A78">
              <w:rPr>
                <w:rFonts w:ascii="Times New Roman" w:hAnsi="Times New Roman" w:cs="Times New Roman"/>
                <w:sz w:val="24"/>
                <w:szCs w:val="24"/>
              </w:rPr>
              <w:t>Технологический</w:t>
            </w:r>
            <w:proofErr w:type="gramEnd"/>
            <w:r w:rsidRPr="00B23A78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научно-педагогического исследования. Компоненты научной деятельности высшей школы</w:t>
            </w:r>
          </w:p>
          <w:p w:rsidR="00B23A78" w:rsidRPr="00B23A78" w:rsidRDefault="0036582E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="000D0FD0" w:rsidRPr="000D0FD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  <w:r w:rsid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Технологический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уровень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="00B23A78"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Понятие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технологии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техники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Этапы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проведения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научно-педагогических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исследований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Структура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логика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научно-педагогического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История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развития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науки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университетах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Концепции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интеллектуального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университетов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Компоненты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высшей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8540E0" w:rsidRDefault="008540E0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8: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опорную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схему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Теоретические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эмпирические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исследования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B23A78" w:rsidRPr="00B23A78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2.Разработайте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  <w:t>(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школы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колледжа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).</w:t>
            </w:r>
          </w:p>
          <w:p w:rsidR="0036582E" w:rsidRPr="000F2ACF" w:rsidRDefault="00B23A78" w:rsidP="00B23A7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3.Составьте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конспектна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Идеальная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модель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исследователя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психолога-педагога</w:t>
            </w:r>
            <w:proofErr w:type="spellEnd"/>
            <w:r w:rsidRPr="00B23A7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36582E" w:rsidRPr="00D43129" w:rsidRDefault="0036582E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Л9: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Методы эмпирического психолого-педагогического исследования</w:t>
            </w:r>
          </w:p>
          <w:p w:rsidR="003E2FD4" w:rsidRPr="003E2FD4" w:rsidRDefault="0036582E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E2FD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</w:t>
            </w:r>
            <w:r w:rsidR="003E2FD4" w:rsidRPr="003E2F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2FD4" w:rsidRPr="003E2FD4">
              <w:rPr>
                <w:rFonts w:ascii="Times New Roman" w:hAnsi="Times New Roman" w:cs="Times New Roman"/>
                <w:sz w:val="24"/>
                <w:szCs w:val="24"/>
              </w:rPr>
              <w:t>Наблюдение и его исследовательские возможности. Критерии объективности и субъективности данных наблюдения. Типичные ошибки наблюдения. Меры повышения точности и надежности наблюдения. Развитие способностей к наблюдению.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Опрос как метод получения социологической и психологической информации. Специфика анкетирования, интервью, беседы, индивидуального и группового опроса. Требования к процедуре опроса.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тестирование. Виды психологических тестов. Надежность, </w:t>
            </w: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валидность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, стандартизация теста. Требования к процедуре тестирования. Технология создания и адаптации тестовых методик.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Психосемантические</w:t>
            </w:r>
            <w:proofErr w:type="spellEnd"/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 xml:space="preserve">Проективные методики: сущность, классификация, </w:t>
            </w:r>
            <w:r w:rsidRPr="003E2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использования. Метод экспертной оценки.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Метод анализа результатов деятельности.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7D81">
              <w:rPr>
                <w:rFonts w:ascii="Times New Roman" w:hAnsi="Times New Roman" w:cs="Times New Roman"/>
                <w:sz w:val="24"/>
                <w:szCs w:val="24"/>
              </w:rPr>
              <w:t>Методологический аппарат научно-педагогических исследований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E7D81" w:rsidRPr="00AE7D81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Составьте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</w:t>
            </w:r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гику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AE7D81"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gramEnd"/>
            <w:r w:rsidRPr="00B44B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 .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Pr="00B44BDF" w:rsidRDefault="00D90B6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1.С</w:t>
            </w:r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оставьте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логику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конструирования</w:t>
            </w:r>
            <w:proofErr w:type="spellEnd"/>
            <w:r w:rsidR="002008A7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методологического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Объясните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различия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между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понятиями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Определите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сущность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проблема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 и «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4.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соотносятся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в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исследовательской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деятельности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гипотеза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ведущая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идея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DF1572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5.</w:t>
            </w:r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Какие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требования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предъявляются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к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понятийно-категориальному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аппарату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педагогического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исследования</w:t>
            </w:r>
            <w:proofErr w:type="spellEnd"/>
            <w:r w:rsidR="00B44BDF"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глоссарий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тему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Законспектируйте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определения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педагогическое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прикладное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теоретическое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фундаментальное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эмпирическое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исследование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–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разработка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Классификация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методов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научных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исследований</w:t>
            </w:r>
            <w:proofErr w:type="spellEnd"/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Методология учебной деятельности. Смена парадигм учения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D90B62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Характеристика</w:t>
            </w:r>
            <w:proofErr w:type="gram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Принципы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учебной</w:t>
            </w:r>
            <w:proofErr w:type="spellEnd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0CE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="002008A7"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СРСП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Подготовьте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содержание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введения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дипломной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работы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Составить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таблицу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отражающую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характеристике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исследовательских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подходов</w:t>
            </w:r>
            <w:proofErr w:type="spellEnd"/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Теоретические и эмпирические методы научной деятельности.</w:t>
            </w: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>: «Характеристика учебной деятельности. Принципы учебной деятельности».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СРСП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Разработайте тематику учебных проектов студентов или учащихся по определенной дисциплине. В целях составления данного перечня Вам нужно анализировать критерии и методы определения актуальности научного исследования по книге 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sz w:val="24"/>
                <w:szCs w:val="24"/>
              </w:rPr>
              <w:t>1 Исследовательские подходы.</w:t>
            </w:r>
          </w:p>
          <w:p w:rsidR="00F10CEE" w:rsidRPr="00F10CEE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Цель исследования.</w:t>
            </w:r>
          </w:p>
          <w:p w:rsidR="002008A7" w:rsidRPr="00A717AB" w:rsidRDefault="00572ACF" w:rsidP="00F1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0CEE" w:rsidRPr="00F10CEE">
              <w:rPr>
                <w:rFonts w:ascii="Times New Roman" w:hAnsi="Times New Roman" w:cs="Times New Roman"/>
                <w:sz w:val="24"/>
                <w:szCs w:val="24"/>
              </w:rPr>
              <w:t>Методика отбора исследовательских подходов.</w:t>
            </w:r>
          </w:p>
          <w:p w:rsidR="002008A7" w:rsidRPr="00A717AB" w:rsidRDefault="002008A7" w:rsidP="00DE0D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CC7550" w:rsidRDefault="00225DFD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25DFD">
              <w:rPr>
                <w:rFonts w:ascii="Times New Roman" w:eastAsia="Calibri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Введение в методологию игровой деятельности. Характеристика и логическая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игровой деятельности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B29F9"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gramEnd"/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Методология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Характеристика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3.Л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огическая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структура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групповой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плакат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Методика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подготовки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портфолио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психолога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педагога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2.Подготовьте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презентацию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норм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деловой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этики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коллективной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Составьте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план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выступления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тему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Интеллектуальный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потенциал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».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Самостоятельная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работа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магистрантов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Разработать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сценарий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игровой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обучающихся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конкретной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5.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Отличие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0B29F9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Задания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D90B62" w:rsidRPr="00CC7550" w:rsidRDefault="000B29F9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14:</w:t>
            </w:r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Составьте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рекомендации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по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следующим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темам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«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Отличие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научных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и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публицистических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текстов</w:t>
            </w:r>
            <w:proofErr w:type="spellEnd"/>
            <w:r w:rsidRPr="000B29F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7C36FA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B62" w:rsidRPr="00497139" w:rsidRDefault="00D90B62" w:rsidP="009065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0B29F9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Pr="000B29F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proofErr w:type="gramEnd"/>
            <w:r w:rsidRPr="000B29F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Концептуально – программный подход к качеству образования.</w:t>
            </w:r>
          </w:p>
          <w:p w:rsidR="00573A8A" w:rsidRPr="00573A8A" w:rsidRDefault="00D90B62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819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819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Понятие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Качество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субъекта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образовательной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деятельности.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1.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Сформулируйте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некоторого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абстрактного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явления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или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предмета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Назовите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составляющие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Что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такое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?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2.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особенности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квалиметрии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Определите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образования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3.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Назовите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дайте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характеристику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основных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элементов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качества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человека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38191D" w:rsidRDefault="00573A8A" w:rsidP="0078253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Составьте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рекомендации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следующим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темам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построить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научное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выступление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», «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соблюсти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регламент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подготовить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визуальный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материал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контролировать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внимание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аудитории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», «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Как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задавать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вопросы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оппонировать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докладчику</w:t>
            </w:r>
            <w:proofErr w:type="spellEnd"/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».</w:t>
            </w:r>
          </w:p>
          <w:p w:rsidR="00D90B62" w:rsidRPr="00151B65" w:rsidRDefault="00D90B6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151B65">
              <w:rPr>
                <w:sz w:val="28"/>
                <w:szCs w:val="28"/>
                <w:lang w:val="de-AT"/>
              </w:rPr>
              <w:t xml:space="preserve"> </w:t>
            </w: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24097"/>
    <w:rsid w:val="0003586A"/>
    <w:rsid w:val="00044049"/>
    <w:rsid w:val="00047A91"/>
    <w:rsid w:val="00056696"/>
    <w:rsid w:val="00061568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84767"/>
    <w:rsid w:val="0018577C"/>
    <w:rsid w:val="001869FA"/>
    <w:rsid w:val="0019086E"/>
    <w:rsid w:val="00196B16"/>
    <w:rsid w:val="001A210F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D251B"/>
    <w:rsid w:val="004E4F0D"/>
    <w:rsid w:val="0050398A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43BEA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36FA"/>
    <w:rsid w:val="007C405C"/>
    <w:rsid w:val="007D1741"/>
    <w:rsid w:val="00804E8A"/>
    <w:rsid w:val="008075BE"/>
    <w:rsid w:val="00811C0C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44FE"/>
    <w:rsid w:val="00AB16FC"/>
    <w:rsid w:val="00AC017A"/>
    <w:rsid w:val="00AC5BC6"/>
    <w:rsid w:val="00AC6671"/>
    <w:rsid w:val="00AD053F"/>
    <w:rsid w:val="00AD6D22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4BDF"/>
    <w:rsid w:val="00B62A3D"/>
    <w:rsid w:val="00B6611F"/>
    <w:rsid w:val="00B66B7C"/>
    <w:rsid w:val="00B77AED"/>
    <w:rsid w:val="00B97DD0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552D4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E0D57"/>
    <w:rsid w:val="00DF1572"/>
    <w:rsid w:val="00DF1651"/>
    <w:rsid w:val="00DF5BB1"/>
    <w:rsid w:val="00E010D9"/>
    <w:rsid w:val="00E04EA9"/>
    <w:rsid w:val="00E12D23"/>
    <w:rsid w:val="00E30A51"/>
    <w:rsid w:val="00E31644"/>
    <w:rsid w:val="00E35405"/>
    <w:rsid w:val="00E41239"/>
    <w:rsid w:val="00E44BF9"/>
    <w:rsid w:val="00E52182"/>
    <w:rsid w:val="00E54D80"/>
    <w:rsid w:val="00E56117"/>
    <w:rsid w:val="00E64FB0"/>
    <w:rsid w:val="00E70E87"/>
    <w:rsid w:val="00EA2687"/>
    <w:rsid w:val="00EB4218"/>
    <w:rsid w:val="00EC0B70"/>
    <w:rsid w:val="00EC363C"/>
    <w:rsid w:val="00EE2640"/>
    <w:rsid w:val="00EE4324"/>
    <w:rsid w:val="00EF06E0"/>
    <w:rsid w:val="00EF2AC1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E28B0-FFED-4E35-91FF-3A8A547A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2718</Words>
  <Characters>15493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2022-01-22T04:05:00Z</dcterms:created>
  <dcterms:modified xsi:type="dcterms:W3CDTF">2022-01-22T04:05:00Z</dcterms:modified>
</cp:coreProperties>
</file>